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5C0CD" w14:textId="16EC6FEA" w:rsidR="00972765" w:rsidRDefault="00972765" w:rsidP="00972765">
      <w:pPr>
        <w:jc w:val="center"/>
        <w:rPr>
          <w:sz w:val="28"/>
          <w:szCs w:val="28"/>
        </w:rPr>
      </w:pPr>
      <w:r>
        <w:rPr>
          <w:sz w:val="28"/>
          <w:szCs w:val="28"/>
        </w:rPr>
        <w:t>March 2024 Librarians Report</w:t>
      </w:r>
    </w:p>
    <w:p w14:paraId="74CDF7AF" w14:textId="77777777" w:rsidR="00972765" w:rsidRDefault="00972765" w:rsidP="00972765">
      <w:pPr>
        <w:jc w:val="center"/>
        <w:rPr>
          <w:sz w:val="28"/>
          <w:szCs w:val="28"/>
        </w:rPr>
      </w:pPr>
    </w:p>
    <w:p w14:paraId="59626312" w14:textId="40514755" w:rsidR="00972765" w:rsidRDefault="00972765" w:rsidP="009727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 submitted the paperwork for the performers grant through VT Department of Libraries. The grant is for $300.00 again. The funds can be used to have a performer or crafter come to the library or to buy craft supplies to use or books having to do with the summer theme or reading incentives from the </w:t>
      </w:r>
      <w:r w:rsidR="00995EAA">
        <w:rPr>
          <w:sz w:val="28"/>
          <w:szCs w:val="28"/>
        </w:rPr>
        <w:t>summer program shop.</w:t>
      </w:r>
    </w:p>
    <w:p w14:paraId="36AC4748" w14:textId="77777777" w:rsidR="00995EAA" w:rsidRDefault="00995EAA" w:rsidP="00995EAA">
      <w:pPr>
        <w:rPr>
          <w:sz w:val="28"/>
          <w:szCs w:val="28"/>
        </w:rPr>
      </w:pPr>
    </w:p>
    <w:p w14:paraId="66A0BC91" w14:textId="423C6332" w:rsidR="00995EAA" w:rsidRDefault="00995EAA" w:rsidP="00995E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Children’s Classic Book Club will be reading Old Yeller by Fred Gipson. We will be starting it on March 25</w:t>
      </w:r>
      <w:r w:rsidRPr="00995EA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 We have three children signed up so far for the book.</w:t>
      </w:r>
    </w:p>
    <w:p w14:paraId="32DE4626" w14:textId="77777777" w:rsidR="0038070A" w:rsidRPr="0038070A" w:rsidRDefault="0038070A" w:rsidP="0038070A">
      <w:pPr>
        <w:pStyle w:val="ListParagraph"/>
        <w:rPr>
          <w:sz w:val="28"/>
          <w:szCs w:val="28"/>
        </w:rPr>
      </w:pPr>
    </w:p>
    <w:p w14:paraId="0A5325D0" w14:textId="14A679DC" w:rsidR="0038070A" w:rsidRDefault="0038070A" w:rsidP="0038070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Nanny’s Early Learning Center has asked me to </w:t>
      </w:r>
      <w:r w:rsidR="003B2941">
        <w:rPr>
          <w:sz w:val="28"/>
          <w:szCs w:val="28"/>
        </w:rPr>
        <w:t>visit</w:t>
      </w:r>
      <w:r>
        <w:rPr>
          <w:sz w:val="28"/>
          <w:szCs w:val="28"/>
        </w:rPr>
        <w:t xml:space="preserve"> her center to read a story with the children and make a craft with them. I told her I would love </w:t>
      </w:r>
      <w:r w:rsidR="003B2941">
        <w:rPr>
          <w:sz w:val="28"/>
          <w:szCs w:val="28"/>
        </w:rPr>
        <w:t>to,</w:t>
      </w:r>
      <w:r>
        <w:rPr>
          <w:sz w:val="28"/>
          <w:szCs w:val="28"/>
        </w:rPr>
        <w:t xml:space="preserve"> so we are working on planning something the end of April.</w:t>
      </w:r>
    </w:p>
    <w:p w14:paraId="5D52D7AD" w14:textId="77777777" w:rsidR="0038070A" w:rsidRPr="0038070A" w:rsidRDefault="0038070A" w:rsidP="0038070A">
      <w:pPr>
        <w:pStyle w:val="ListParagraph"/>
        <w:rPr>
          <w:sz w:val="28"/>
          <w:szCs w:val="28"/>
        </w:rPr>
      </w:pPr>
    </w:p>
    <w:p w14:paraId="211FD59E" w14:textId="40FBCE53" w:rsidR="0038070A" w:rsidRDefault="003B2941" w:rsidP="0038070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Jay</w:t>
      </w:r>
      <w:r w:rsidR="0038070A">
        <w:rPr>
          <w:sz w:val="28"/>
          <w:szCs w:val="28"/>
        </w:rPr>
        <w:t>/ Westfield Preschool came to visit the library on March 7</w:t>
      </w:r>
      <w:r w:rsidR="0038070A" w:rsidRPr="0038070A">
        <w:rPr>
          <w:sz w:val="28"/>
          <w:szCs w:val="28"/>
          <w:vertAlign w:val="superscript"/>
        </w:rPr>
        <w:t>th</w:t>
      </w:r>
      <w:r w:rsidR="0038070A">
        <w:rPr>
          <w:sz w:val="28"/>
          <w:szCs w:val="28"/>
        </w:rPr>
        <w:t xml:space="preserve">. I read them a story and they colored bookmarks to take back to school with them. They have a library in their imaginative play </w:t>
      </w:r>
      <w:r>
        <w:rPr>
          <w:sz w:val="28"/>
          <w:szCs w:val="28"/>
        </w:rPr>
        <w:t>area,</w:t>
      </w:r>
      <w:r w:rsidR="0038070A">
        <w:rPr>
          <w:sz w:val="28"/>
          <w:szCs w:val="28"/>
        </w:rPr>
        <w:t xml:space="preserve"> so I gave them some supplies that all libraries need to have for their library</w:t>
      </w:r>
      <w:r>
        <w:rPr>
          <w:sz w:val="28"/>
          <w:szCs w:val="28"/>
        </w:rPr>
        <w:t>…. book</w:t>
      </w:r>
      <w:r w:rsidR="0038070A">
        <w:rPr>
          <w:sz w:val="28"/>
          <w:szCs w:val="28"/>
        </w:rPr>
        <w:t xml:space="preserve"> cards, book pockets and </w:t>
      </w:r>
      <w:r>
        <w:rPr>
          <w:sz w:val="28"/>
          <w:szCs w:val="28"/>
        </w:rPr>
        <w:t>bookmarks</w:t>
      </w:r>
      <w:r w:rsidR="0038070A">
        <w:rPr>
          <w:sz w:val="28"/>
          <w:szCs w:val="28"/>
        </w:rPr>
        <w:t>. They are hoping to come back again before school gets out.</w:t>
      </w:r>
    </w:p>
    <w:p w14:paraId="375A5DAD" w14:textId="77777777" w:rsidR="0038070A" w:rsidRPr="0038070A" w:rsidRDefault="0038070A" w:rsidP="0038070A">
      <w:pPr>
        <w:pStyle w:val="ListParagraph"/>
        <w:rPr>
          <w:sz w:val="28"/>
          <w:szCs w:val="28"/>
        </w:rPr>
      </w:pPr>
    </w:p>
    <w:p w14:paraId="2FE9CC96" w14:textId="0C341947" w:rsidR="0038070A" w:rsidRDefault="0038070A" w:rsidP="0038070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Head start will be visiting the library March 14</w:t>
      </w:r>
      <w:r w:rsidRPr="0038070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3B2941">
        <w:rPr>
          <w:sz w:val="28"/>
          <w:szCs w:val="28"/>
        </w:rPr>
        <w:t>&amp; 28</w:t>
      </w:r>
      <w:r w:rsidRPr="0038070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14:paraId="54458EB3" w14:textId="77777777" w:rsidR="0038070A" w:rsidRPr="0038070A" w:rsidRDefault="0038070A" w:rsidP="0038070A">
      <w:pPr>
        <w:pStyle w:val="ListParagraph"/>
        <w:rPr>
          <w:sz w:val="28"/>
          <w:szCs w:val="28"/>
        </w:rPr>
      </w:pPr>
    </w:p>
    <w:p w14:paraId="2ACB4C94" w14:textId="59A38138" w:rsidR="0038070A" w:rsidRDefault="0038070A" w:rsidP="0038070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adult book club will be meeting March 12</w:t>
      </w:r>
      <w:r w:rsidRPr="0038070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to discuss Sisters Behaving Badly</w:t>
      </w:r>
      <w:r w:rsidR="00FF6ACB">
        <w:rPr>
          <w:sz w:val="28"/>
          <w:szCs w:val="28"/>
        </w:rPr>
        <w:t>. W</w:t>
      </w:r>
      <w:r>
        <w:rPr>
          <w:sz w:val="28"/>
          <w:szCs w:val="28"/>
        </w:rPr>
        <w:t xml:space="preserve">e had to postpone </w:t>
      </w:r>
      <w:r w:rsidR="003B2941">
        <w:rPr>
          <w:sz w:val="28"/>
          <w:szCs w:val="28"/>
        </w:rPr>
        <w:t>the meeting</w:t>
      </w:r>
      <w:r>
        <w:rPr>
          <w:sz w:val="28"/>
          <w:szCs w:val="28"/>
        </w:rPr>
        <w:t xml:space="preserve"> in February. We will meet again April 23</w:t>
      </w:r>
      <w:r w:rsidRPr="0038070A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to discuss The Echo of Old Books by: Barbara Davis</w:t>
      </w:r>
      <w:r w:rsidR="00FF6ACB">
        <w:rPr>
          <w:sz w:val="28"/>
          <w:szCs w:val="28"/>
        </w:rPr>
        <w:t>. It can be read for free through Kindle Unlimited and we have a couple copies at the library.</w:t>
      </w:r>
    </w:p>
    <w:p w14:paraId="28EBDFEF" w14:textId="77777777" w:rsidR="00FF6ACB" w:rsidRPr="00FF6ACB" w:rsidRDefault="00FF6ACB" w:rsidP="00FF6ACB">
      <w:pPr>
        <w:pStyle w:val="ListParagraph"/>
        <w:rPr>
          <w:sz w:val="28"/>
          <w:szCs w:val="28"/>
        </w:rPr>
      </w:pPr>
    </w:p>
    <w:p w14:paraId="06DB5F83" w14:textId="698F6206" w:rsidR="00FF6ACB" w:rsidRDefault="00FF6ACB" w:rsidP="0038070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May 20</w:t>
      </w:r>
      <w:r w:rsidRPr="00FF6AC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is the Vermont Library Conference where I will receive my Certificate of Librarianship. The conference is in Killington. The VLA has paid for my conference and has rooms booked at a discount rate for Sunday and Monday night as the conference goes morning to night on Monday.</w:t>
      </w:r>
    </w:p>
    <w:p w14:paraId="59427CDF" w14:textId="77777777" w:rsidR="00FF6ACB" w:rsidRPr="00FF6ACB" w:rsidRDefault="00FF6ACB" w:rsidP="00FF6ACB">
      <w:pPr>
        <w:pStyle w:val="ListParagraph"/>
        <w:rPr>
          <w:sz w:val="28"/>
          <w:szCs w:val="28"/>
        </w:rPr>
      </w:pPr>
    </w:p>
    <w:p w14:paraId="1FB40C24" w14:textId="6882DC6C" w:rsidR="00FF6ACB" w:rsidRDefault="003B2941" w:rsidP="0038070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March 27</w:t>
      </w:r>
      <w:r w:rsidRPr="00FF6AC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2025</w:t>
      </w:r>
      <w:proofErr w:type="gramEnd"/>
      <w:r w:rsidR="00FF6ACB">
        <w:rPr>
          <w:sz w:val="28"/>
          <w:szCs w:val="28"/>
        </w:rPr>
        <w:t xml:space="preserve"> is the </w:t>
      </w:r>
      <w:r>
        <w:rPr>
          <w:sz w:val="28"/>
          <w:szCs w:val="28"/>
        </w:rPr>
        <w:t>library’s</w:t>
      </w:r>
      <w:r w:rsidR="00FF6ACB">
        <w:rPr>
          <w:sz w:val="28"/>
          <w:szCs w:val="28"/>
        </w:rPr>
        <w:t xml:space="preserve"> 100</w:t>
      </w:r>
      <w:r w:rsidR="00FF6ACB" w:rsidRPr="00FF6ACB">
        <w:rPr>
          <w:sz w:val="28"/>
          <w:szCs w:val="28"/>
          <w:vertAlign w:val="superscript"/>
        </w:rPr>
        <w:t>th</w:t>
      </w:r>
      <w:r w:rsidR="00FF6ACB">
        <w:rPr>
          <w:sz w:val="28"/>
          <w:szCs w:val="28"/>
        </w:rPr>
        <w:t xml:space="preserve"> year. I saw Claudette Star at Town meeting and she said to remind her because the Historical Society would like to be involved with celebrating the </w:t>
      </w:r>
      <w:r>
        <w:rPr>
          <w:sz w:val="28"/>
          <w:szCs w:val="28"/>
        </w:rPr>
        <w:t>library’s</w:t>
      </w:r>
      <w:r w:rsidR="00FF6ACB">
        <w:rPr>
          <w:sz w:val="28"/>
          <w:szCs w:val="28"/>
        </w:rPr>
        <w:t xml:space="preserve"> 100</w:t>
      </w:r>
      <w:r w:rsidR="00FF6ACB" w:rsidRPr="00FF6ACB">
        <w:rPr>
          <w:sz w:val="28"/>
          <w:szCs w:val="28"/>
          <w:vertAlign w:val="superscript"/>
        </w:rPr>
        <w:t>th</w:t>
      </w:r>
      <w:r w:rsidR="00FF6ACB">
        <w:rPr>
          <w:sz w:val="28"/>
          <w:szCs w:val="28"/>
        </w:rPr>
        <w:t xml:space="preserve"> year. What would we like to plan?</w:t>
      </w:r>
    </w:p>
    <w:p w14:paraId="62DB6792" w14:textId="77777777" w:rsidR="00FF6ACB" w:rsidRPr="00FF6ACB" w:rsidRDefault="00FF6ACB" w:rsidP="00FF6ACB">
      <w:pPr>
        <w:pStyle w:val="ListParagraph"/>
        <w:rPr>
          <w:sz w:val="28"/>
          <w:szCs w:val="28"/>
        </w:rPr>
      </w:pPr>
    </w:p>
    <w:p w14:paraId="77C53050" w14:textId="52E32A56" w:rsidR="00FF6ACB" w:rsidRPr="00FF6ACB" w:rsidRDefault="00FF6ACB" w:rsidP="00FF6ACB">
      <w:pPr>
        <w:rPr>
          <w:sz w:val="28"/>
          <w:szCs w:val="28"/>
        </w:rPr>
      </w:pPr>
    </w:p>
    <w:p w14:paraId="3C052B1F" w14:textId="77777777" w:rsidR="00FF6ACB" w:rsidRPr="00FF6ACB" w:rsidRDefault="00FF6ACB" w:rsidP="00FF6ACB">
      <w:pPr>
        <w:pStyle w:val="ListParagraph"/>
        <w:rPr>
          <w:sz w:val="28"/>
          <w:szCs w:val="28"/>
        </w:rPr>
      </w:pPr>
    </w:p>
    <w:p w14:paraId="6E39D74A" w14:textId="77777777" w:rsidR="00FF6ACB" w:rsidRPr="0038070A" w:rsidRDefault="00FF6ACB" w:rsidP="00FF6ACB">
      <w:pPr>
        <w:pStyle w:val="ListParagraph"/>
        <w:rPr>
          <w:sz w:val="28"/>
          <w:szCs w:val="28"/>
        </w:rPr>
      </w:pPr>
    </w:p>
    <w:sectPr w:rsidR="00FF6ACB" w:rsidRPr="00380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F3F0F"/>
    <w:multiLevelType w:val="hybridMultilevel"/>
    <w:tmpl w:val="A37420F8"/>
    <w:lvl w:ilvl="0" w:tplc="FF200D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488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765"/>
    <w:rsid w:val="0038070A"/>
    <w:rsid w:val="003B2941"/>
    <w:rsid w:val="00807027"/>
    <w:rsid w:val="00972765"/>
    <w:rsid w:val="00995EAA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A29FF"/>
  <w15:chartTrackingRefBased/>
  <w15:docId w15:val="{1E641195-F5BD-4D04-9065-96230880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276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276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276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276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276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276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276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276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276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76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276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276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276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276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276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276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276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276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7276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27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276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7276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7276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7276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7276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7276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276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276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7276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Dobler</dc:creator>
  <cp:keywords/>
  <dc:description/>
  <cp:lastModifiedBy>Jennifer Dobler</cp:lastModifiedBy>
  <cp:revision>2</cp:revision>
  <dcterms:created xsi:type="dcterms:W3CDTF">2024-03-11T19:14:00Z</dcterms:created>
  <dcterms:modified xsi:type="dcterms:W3CDTF">2024-03-11T20:32:00Z</dcterms:modified>
</cp:coreProperties>
</file>